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706056D8"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624688">
              <w:rPr>
                <w:b/>
                <w:bCs/>
                <w:color w:val="0070C0"/>
                <w:sz w:val="40"/>
                <w:szCs w:val="40"/>
              </w:rPr>
              <w:t>20</w:t>
            </w:r>
            <w:r w:rsidR="00043A9B" w:rsidRPr="00043A9B">
              <w:rPr>
                <w:b/>
                <w:bCs/>
                <w:color w:val="0070C0"/>
                <w:sz w:val="40"/>
                <w:szCs w:val="40"/>
                <w:vertAlign w:val="superscript"/>
              </w:rPr>
              <w:t>th</w:t>
            </w:r>
            <w:r w:rsidR="00043A9B">
              <w:rPr>
                <w:b/>
                <w:bCs/>
                <w:color w:val="0070C0"/>
                <w:sz w:val="40"/>
                <w:szCs w:val="40"/>
              </w:rPr>
              <w:t xml:space="preserve"> </w:t>
            </w:r>
            <w:r w:rsidR="00681D1F">
              <w:rPr>
                <w:b/>
                <w:bCs/>
                <w:color w:val="0070C0"/>
                <w:sz w:val="40"/>
                <w:szCs w:val="40"/>
              </w:rPr>
              <w:t xml:space="preserve">July </w:t>
            </w:r>
            <w:r w:rsidR="00C32A6D">
              <w:rPr>
                <w:b/>
                <w:bCs/>
                <w:color w:val="0070C0"/>
                <w:sz w:val="40"/>
                <w:szCs w:val="40"/>
              </w:rPr>
              <w:t xml:space="preserve">– Friday </w:t>
            </w:r>
            <w:r w:rsidR="00624688">
              <w:rPr>
                <w:b/>
                <w:bCs/>
                <w:color w:val="0070C0"/>
                <w:sz w:val="40"/>
                <w:szCs w:val="40"/>
              </w:rPr>
              <w:t>24</w:t>
            </w:r>
            <w:r w:rsidR="00043A9B" w:rsidRPr="00043A9B">
              <w:rPr>
                <w:b/>
                <w:bCs/>
                <w:color w:val="0070C0"/>
                <w:sz w:val="40"/>
                <w:szCs w:val="40"/>
                <w:vertAlign w:val="superscript"/>
              </w:rPr>
              <w:t>th</w:t>
            </w:r>
            <w:r w:rsidR="00043A9B">
              <w:rPr>
                <w:b/>
                <w:bCs/>
                <w:color w:val="0070C0"/>
                <w:sz w:val="40"/>
                <w:szCs w:val="40"/>
              </w:rPr>
              <w:t xml:space="preserve"> </w:t>
            </w:r>
            <w:r w:rsidR="00C12BCA">
              <w:rPr>
                <w:b/>
                <w:bCs/>
                <w:color w:val="0070C0"/>
                <w:sz w:val="40"/>
                <w:szCs w:val="40"/>
              </w:rPr>
              <w:t>July</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624688"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624688"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624688"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624688"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624688"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624688"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936DF9">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572BD74D" w:rsidR="00BF19D2" w:rsidRDefault="00C74125" w:rsidP="00BF19D2">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AD62FE7" w14:textId="7E6D659D" w:rsidR="00BF19D2" w:rsidRPr="0024347C" w:rsidRDefault="00C74125" w:rsidP="00456F48">
            <w:pPr>
              <w:widowControl w:val="0"/>
              <w:spacing w:after="0"/>
              <w:jc w:val="center"/>
              <w:rPr>
                <w:sz w:val="32"/>
                <w:szCs w:val="32"/>
                <w14:ligatures w14:val="none"/>
              </w:rPr>
            </w:pPr>
            <w:r>
              <w:rPr>
                <w:sz w:val="32"/>
                <w:szCs w:val="32"/>
                <w14:ligatures w14:val="none"/>
              </w:rPr>
              <w:t xml:space="preserve">Click </w:t>
            </w:r>
            <w:hyperlink r:id="rId16" w:anchor="schedule" w:history="1">
              <w:r w:rsidRPr="00C74125">
                <w:rPr>
                  <w:rStyle w:val="Hyperlink"/>
                  <w:sz w:val="32"/>
                  <w:szCs w:val="32"/>
                  <w14:ligatures w14:val="none"/>
                </w:rPr>
                <w:t>HERE</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6D021B76"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57582F88" w14:textId="04E46041"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7"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484D3DC2"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6F7003F" w14:textId="56471264"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8"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7F997B23"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3301A0B1" w14:textId="3E15F4BC"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9" w:anchor="schedule" w:history="1">
              <w:r w:rsidRPr="00C74125">
                <w:rPr>
                  <w:rStyle w:val="Hyperlink"/>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B5AB66C"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70F82BE2" w14:textId="12153D2E"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20" w:anchor="schedule" w:history="1">
              <w:r w:rsidRPr="00C74125">
                <w:rPr>
                  <w:rStyle w:val="Hyperlink"/>
                  <w:sz w:val="32"/>
                  <w:szCs w:val="32"/>
                  <w14:ligatures w14:val="none"/>
                </w:rPr>
                <w:t>HERE</w:t>
              </w:r>
            </w:hyperlink>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41135296" w14:textId="0FBFFC74" w:rsidR="00936DF9" w:rsidRDefault="00C74125" w:rsidP="00936DF9">
            <w:pPr>
              <w:widowControl w:val="0"/>
              <w:spacing w:after="0"/>
              <w:jc w:val="center"/>
              <w:rPr>
                <w:color w:val="4472C4" w:themeColor="accent1"/>
                <w:sz w:val="28"/>
                <w:szCs w:val="28"/>
                <w14:ligatures w14:val="none"/>
              </w:rPr>
            </w:pPr>
            <w:r>
              <w:rPr>
                <w:color w:val="FFC000"/>
                <w:sz w:val="28"/>
                <w:szCs w:val="28"/>
                <w14:ligatures w14:val="none"/>
              </w:rPr>
              <w:t>Oak National Academy</w:t>
            </w:r>
            <w:r w:rsidR="00C90C28" w:rsidRPr="00C90C28">
              <w:rPr>
                <w:color w:val="FFC000"/>
                <w:sz w:val="28"/>
                <w:szCs w:val="28"/>
                <w14:ligatures w14:val="none"/>
              </w:rPr>
              <w:t xml:space="preserve"> *</w:t>
            </w:r>
            <w:r w:rsidR="00C90C28">
              <w:rPr>
                <w:color w:val="4472C4" w:themeColor="accent1"/>
                <w:sz w:val="28"/>
                <w:szCs w:val="28"/>
                <w14:ligatures w14:val="none"/>
              </w:rPr>
              <w:t xml:space="preserve"> - </w:t>
            </w:r>
            <w:r>
              <w:rPr>
                <w:color w:val="4472C4" w:themeColor="accent1"/>
                <w:sz w:val="28"/>
                <w:szCs w:val="28"/>
                <w14:ligatures w14:val="none"/>
              </w:rPr>
              <w:t xml:space="preserve">White Rose Maths has ended its free subscription so Years 1-6 are continuing their maths learning through BBC Bitesize. Unfortunately, </w:t>
            </w:r>
            <w:r w:rsidR="00936DF9">
              <w:rPr>
                <w:color w:val="4472C4" w:themeColor="accent1"/>
                <w:sz w:val="28"/>
                <w:szCs w:val="28"/>
                <w14:ligatures w14:val="none"/>
              </w:rPr>
              <w:t>this</w:t>
            </w:r>
            <w:r>
              <w:rPr>
                <w:color w:val="4472C4" w:themeColor="accent1"/>
                <w:sz w:val="28"/>
                <w:szCs w:val="28"/>
                <w14:ligatures w14:val="none"/>
              </w:rPr>
              <w:t xml:space="preserve"> start</w:t>
            </w:r>
            <w:r w:rsidR="00936DF9">
              <w:rPr>
                <w:color w:val="4472C4" w:themeColor="accent1"/>
                <w:sz w:val="28"/>
                <w:szCs w:val="28"/>
                <w14:ligatures w14:val="none"/>
              </w:rPr>
              <w:t>s</w:t>
            </w:r>
            <w:r>
              <w:rPr>
                <w:color w:val="4472C4" w:themeColor="accent1"/>
                <w:sz w:val="28"/>
                <w:szCs w:val="28"/>
                <w14:ligatures w14:val="none"/>
              </w:rPr>
              <w:t xml:space="preserve"> at year 1 and do</w:t>
            </w:r>
            <w:r w:rsidR="00936DF9">
              <w:rPr>
                <w:color w:val="4472C4" w:themeColor="accent1"/>
                <w:sz w:val="28"/>
                <w:szCs w:val="28"/>
                <w14:ligatures w14:val="none"/>
              </w:rPr>
              <w:t>esn</w:t>
            </w:r>
            <w:r>
              <w:rPr>
                <w:color w:val="4472C4" w:themeColor="accent1"/>
                <w:sz w:val="28"/>
                <w:szCs w:val="28"/>
                <w14:ligatures w14:val="none"/>
              </w:rPr>
              <w:t>’t include Reception, so I have put a link for The Oak National Academy website. This includes daily lessons for English, maths and foundation subjects</w:t>
            </w:r>
            <w:r w:rsidR="00936DF9">
              <w:rPr>
                <w:color w:val="4472C4" w:themeColor="accent1"/>
                <w:sz w:val="28"/>
                <w:szCs w:val="28"/>
                <w14:ligatures w14:val="none"/>
              </w:rPr>
              <w:t xml:space="preserve"> (as well as a PSED focus through assemblies)</w:t>
            </w:r>
            <w:r>
              <w:rPr>
                <w:color w:val="4472C4" w:themeColor="accent1"/>
                <w:sz w:val="28"/>
                <w:szCs w:val="28"/>
                <w14:ligatures w14:val="none"/>
              </w:rPr>
              <w:t>. All</w:t>
            </w:r>
            <w:r w:rsidR="00936DF9">
              <w:rPr>
                <w:color w:val="4472C4" w:themeColor="accent1"/>
                <w:sz w:val="28"/>
                <w:szCs w:val="28"/>
                <w14:ligatures w14:val="none"/>
              </w:rPr>
              <w:t xml:space="preserve"> lessons are</w:t>
            </w:r>
            <w:r>
              <w:rPr>
                <w:color w:val="4472C4" w:themeColor="accent1"/>
                <w:sz w:val="28"/>
                <w:szCs w:val="28"/>
                <w14:ligatures w14:val="none"/>
              </w:rPr>
              <w:t xml:space="preserve"> taught through a PowerPoint with </w:t>
            </w:r>
            <w:r w:rsidR="00936DF9">
              <w:rPr>
                <w:color w:val="4472C4" w:themeColor="accent1"/>
                <w:sz w:val="28"/>
                <w:szCs w:val="28"/>
                <w14:ligatures w14:val="none"/>
              </w:rPr>
              <w:t xml:space="preserve">the relevant </w:t>
            </w:r>
            <w:r>
              <w:rPr>
                <w:color w:val="4472C4" w:themeColor="accent1"/>
                <w:sz w:val="28"/>
                <w:szCs w:val="28"/>
                <w14:ligatures w14:val="none"/>
              </w:rPr>
              <w:t xml:space="preserve">activities </w:t>
            </w:r>
            <w:r w:rsidR="00936DF9">
              <w:rPr>
                <w:color w:val="4472C4" w:themeColor="accent1"/>
                <w:sz w:val="28"/>
                <w:szCs w:val="28"/>
                <w14:ligatures w14:val="none"/>
              </w:rPr>
              <w:t xml:space="preserve">and resources </w:t>
            </w:r>
            <w:r>
              <w:rPr>
                <w:color w:val="4472C4" w:themeColor="accent1"/>
                <w:sz w:val="28"/>
                <w:szCs w:val="28"/>
                <w14:ligatures w14:val="none"/>
              </w:rPr>
              <w:t xml:space="preserve">suitable for Reception children. </w:t>
            </w:r>
            <w:r w:rsidR="00936DF9">
              <w:rPr>
                <w:color w:val="4472C4" w:themeColor="accent1"/>
                <w:sz w:val="28"/>
                <w:szCs w:val="28"/>
                <w14:ligatures w14:val="none"/>
              </w:rPr>
              <w:t>P</w:t>
            </w:r>
            <w:r>
              <w:rPr>
                <w:color w:val="4472C4" w:themeColor="accent1"/>
                <w:sz w:val="28"/>
                <w:szCs w:val="28"/>
                <w14:ligatures w14:val="none"/>
              </w:rPr>
              <w:t>lease don’t feel you have to complete all three areas of learning</w:t>
            </w:r>
            <w:r w:rsidR="00936DF9">
              <w:rPr>
                <w:color w:val="4472C4" w:themeColor="accent1"/>
                <w:sz w:val="28"/>
                <w:szCs w:val="28"/>
                <w14:ligatures w14:val="none"/>
              </w:rPr>
              <w:t xml:space="preserve"> during one day, just</w:t>
            </w:r>
            <w:r>
              <w:rPr>
                <w:color w:val="4472C4" w:themeColor="accent1"/>
                <w:sz w:val="28"/>
                <w:szCs w:val="28"/>
                <w14:ligatures w14:val="none"/>
              </w:rPr>
              <w:t xml:space="preserve"> choose what you feel is suitable for your child. The previous weeks are all saved under </w:t>
            </w:r>
            <w:r w:rsidR="00936DF9">
              <w:rPr>
                <w:color w:val="4472C4" w:themeColor="accent1"/>
                <w:sz w:val="28"/>
                <w:szCs w:val="28"/>
                <w14:ligatures w14:val="none"/>
              </w:rPr>
              <w:t>the current</w:t>
            </w:r>
            <w:r>
              <w:rPr>
                <w:color w:val="4472C4" w:themeColor="accent1"/>
                <w:sz w:val="28"/>
                <w:szCs w:val="28"/>
                <w14:ligatures w14:val="none"/>
              </w:rPr>
              <w:t xml:space="preserve"> week if you</w:t>
            </w:r>
            <w:r w:rsidR="00936DF9">
              <w:rPr>
                <w:color w:val="4472C4" w:themeColor="accent1"/>
                <w:sz w:val="28"/>
                <w:szCs w:val="28"/>
                <w14:ligatures w14:val="none"/>
              </w:rPr>
              <w:t xml:space="preserve"> woul</w:t>
            </w:r>
            <w:r>
              <w:rPr>
                <w:color w:val="4472C4" w:themeColor="accent1"/>
                <w:sz w:val="28"/>
                <w:szCs w:val="28"/>
                <w14:ligatures w14:val="none"/>
              </w:rPr>
              <w:t>d like to have a go at any</w:t>
            </w:r>
            <w:r w:rsidR="00936DF9">
              <w:rPr>
                <w:color w:val="4472C4" w:themeColor="accent1"/>
                <w:sz w:val="28"/>
                <w:szCs w:val="28"/>
                <w14:ligatures w14:val="none"/>
              </w:rPr>
              <w:t xml:space="preserve"> of the</w:t>
            </w:r>
            <w:r>
              <w:rPr>
                <w:color w:val="4472C4" w:themeColor="accent1"/>
                <w:sz w:val="28"/>
                <w:szCs w:val="28"/>
                <w14:ligatures w14:val="none"/>
              </w:rPr>
              <w:t xml:space="preserve"> others as well. </w:t>
            </w:r>
          </w:p>
          <w:p w14:paraId="6F782D68" w14:textId="46AB9F84" w:rsidR="00BF19D2" w:rsidRDefault="00BF19D2" w:rsidP="00936DF9">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D2"/>
    <w:rsid w:val="00043A9B"/>
    <w:rsid w:val="00123909"/>
    <w:rsid w:val="00196DF4"/>
    <w:rsid w:val="001D658D"/>
    <w:rsid w:val="002E0F58"/>
    <w:rsid w:val="003A3FE6"/>
    <w:rsid w:val="003F4381"/>
    <w:rsid w:val="00456F48"/>
    <w:rsid w:val="00491C42"/>
    <w:rsid w:val="005F42FA"/>
    <w:rsid w:val="00624688"/>
    <w:rsid w:val="00681D1F"/>
    <w:rsid w:val="007743D5"/>
    <w:rsid w:val="00803DE9"/>
    <w:rsid w:val="008D2E29"/>
    <w:rsid w:val="008F23EE"/>
    <w:rsid w:val="00900D9B"/>
    <w:rsid w:val="00936DF9"/>
    <w:rsid w:val="009B0A67"/>
    <w:rsid w:val="00B5608B"/>
    <w:rsid w:val="00BD2C48"/>
    <w:rsid w:val="00BF19D2"/>
    <w:rsid w:val="00C12BCA"/>
    <w:rsid w:val="00C32A6D"/>
    <w:rsid w:val="00C74125"/>
    <w:rsid w:val="00C90C28"/>
    <w:rsid w:val="00CE051C"/>
    <w:rsid w:val="00E0772F"/>
    <w:rsid w:val="00EB5B40"/>
    <w:rsid w:val="00F06ED9"/>
    <w:rsid w:val="00F34694"/>
    <w:rsid w:val="00FC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customStyle="1" w:styleId="UnresolvedMention1">
    <w:name w:val="Unresolved Mention1"/>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ww.thenational.academy/online-classroom/reception" TargetMode="Externa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ww.thenational.academy/online-classroom/recep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national.academy/online-classroom/reception" TargetMode="External"/><Relationship Id="rId20" Type="http://schemas.openxmlformats.org/officeDocument/2006/relationships/hyperlink" Target="https://www.thenational.academy/online-classroom/reception"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thenational.academy/online-classroom/reception"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Family</cp:lastModifiedBy>
  <cp:revision>2</cp:revision>
  <dcterms:created xsi:type="dcterms:W3CDTF">2020-07-18T18:56:00Z</dcterms:created>
  <dcterms:modified xsi:type="dcterms:W3CDTF">2020-07-18T18:56:00Z</dcterms:modified>
</cp:coreProperties>
</file>